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47ECBD" w14:textId="77777777" w:rsidR="004270A1" w:rsidRDefault="004270A1" w:rsidP="004270A1">
      <w:pPr>
        <w:tabs>
          <w:tab w:val="left" w:pos="142"/>
          <w:tab w:val="left" w:pos="9498"/>
        </w:tabs>
        <w:spacing w:line="276" w:lineRule="auto"/>
        <w:ind w:right="-1"/>
        <w:rPr>
          <w:rFonts w:ascii="Open Sans" w:hAnsi="Open Sans" w:cs="Open Sans"/>
          <w:noProof/>
          <w:sz w:val="22"/>
          <w:szCs w:val="30"/>
        </w:rPr>
      </w:pPr>
    </w:p>
    <w:p w14:paraId="25D86218" w14:textId="77777777" w:rsidR="004270A1" w:rsidRDefault="004270A1" w:rsidP="004270A1">
      <w:pPr>
        <w:tabs>
          <w:tab w:val="left" w:pos="142"/>
          <w:tab w:val="left" w:pos="9498"/>
        </w:tabs>
        <w:spacing w:line="276" w:lineRule="auto"/>
        <w:ind w:right="-1"/>
        <w:rPr>
          <w:rFonts w:ascii="Open Sans" w:hAnsi="Open Sans" w:cs="Open Sans"/>
          <w:noProof/>
          <w:sz w:val="22"/>
          <w:szCs w:val="30"/>
        </w:rPr>
      </w:pPr>
    </w:p>
    <w:p w14:paraId="73D5485D" w14:textId="77777777" w:rsidR="00460F27" w:rsidRDefault="00460F27" w:rsidP="004270A1">
      <w:pPr>
        <w:tabs>
          <w:tab w:val="left" w:pos="142"/>
          <w:tab w:val="left" w:pos="9498"/>
        </w:tabs>
        <w:spacing w:line="276" w:lineRule="auto"/>
        <w:ind w:right="-1"/>
        <w:rPr>
          <w:rFonts w:ascii="Open Sans" w:hAnsi="Open Sans" w:cs="Open Sans"/>
          <w:noProof/>
          <w:sz w:val="22"/>
          <w:szCs w:val="30"/>
        </w:rPr>
      </w:pPr>
    </w:p>
    <w:p w14:paraId="16097637" w14:textId="77777777" w:rsidR="00E251AD" w:rsidRDefault="00E251AD" w:rsidP="00E251AD">
      <w:pPr>
        <w:jc w:val="center"/>
        <w:rPr>
          <w:rFonts w:ascii="Open Sans" w:hAnsi="Open Sans" w:cs="Open Sans"/>
          <w:b/>
          <w:sz w:val="22"/>
          <w:szCs w:val="22"/>
        </w:rPr>
      </w:pPr>
    </w:p>
    <w:p w14:paraId="6470ECA7" w14:textId="74C71F52" w:rsidR="00E251AD" w:rsidRPr="00A16188" w:rsidRDefault="00E251AD" w:rsidP="00E251AD">
      <w:pPr>
        <w:jc w:val="center"/>
        <w:rPr>
          <w:rFonts w:ascii="Open Sans" w:hAnsi="Open Sans" w:cs="Open Sans"/>
          <w:b/>
          <w:sz w:val="22"/>
          <w:szCs w:val="22"/>
        </w:rPr>
      </w:pPr>
      <w:r w:rsidRPr="00A16188">
        <w:rPr>
          <w:rFonts w:ascii="Open Sans" w:hAnsi="Open Sans" w:cs="Open Sans"/>
          <w:b/>
          <w:sz w:val="22"/>
          <w:szCs w:val="22"/>
        </w:rPr>
        <w:t xml:space="preserve">BESZÁMOLÓ </w:t>
      </w:r>
    </w:p>
    <w:p w14:paraId="5B33B023" w14:textId="77777777" w:rsidR="00E251AD" w:rsidRPr="00A16188" w:rsidRDefault="00E251AD" w:rsidP="00E251AD">
      <w:pPr>
        <w:jc w:val="center"/>
        <w:rPr>
          <w:rFonts w:ascii="Open Sans" w:hAnsi="Open Sans" w:cs="Open Sans"/>
          <w:b/>
          <w:sz w:val="22"/>
          <w:szCs w:val="22"/>
        </w:rPr>
      </w:pPr>
      <w:r w:rsidRPr="00A16188">
        <w:rPr>
          <w:rFonts w:ascii="Open Sans" w:hAnsi="Open Sans" w:cs="Open Sans"/>
          <w:b/>
          <w:sz w:val="22"/>
          <w:szCs w:val="22"/>
        </w:rPr>
        <w:t>az ELTE BTK Hallgatói Fegyelmi Bizottságának</w:t>
      </w:r>
    </w:p>
    <w:p w14:paraId="68F91703" w14:textId="77777777" w:rsidR="00E251AD" w:rsidRPr="00A16188" w:rsidRDefault="00E251AD" w:rsidP="00E251AD">
      <w:pPr>
        <w:jc w:val="center"/>
        <w:rPr>
          <w:rFonts w:ascii="Open Sans" w:hAnsi="Open Sans" w:cs="Open Sans"/>
          <w:b/>
          <w:sz w:val="22"/>
          <w:szCs w:val="22"/>
        </w:rPr>
      </w:pPr>
      <w:r w:rsidRPr="00A16188">
        <w:rPr>
          <w:rFonts w:ascii="Open Sans" w:hAnsi="Open Sans" w:cs="Open Sans"/>
          <w:b/>
          <w:sz w:val="22"/>
          <w:szCs w:val="22"/>
        </w:rPr>
        <w:t>2024-es működéséről</w:t>
      </w:r>
    </w:p>
    <w:p w14:paraId="36F4C84C" w14:textId="77777777" w:rsidR="00E251AD" w:rsidRPr="00A16188" w:rsidRDefault="00E251AD" w:rsidP="00E251AD">
      <w:pPr>
        <w:jc w:val="center"/>
        <w:rPr>
          <w:rFonts w:ascii="Open Sans" w:hAnsi="Open Sans" w:cs="Open Sans"/>
          <w:b/>
          <w:sz w:val="22"/>
          <w:szCs w:val="22"/>
        </w:rPr>
      </w:pPr>
    </w:p>
    <w:p w14:paraId="67B4EF43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 xml:space="preserve">A Hallgatói Fegyelmi Bizottság feladatköreit az Eötvös Loránd Tudományegyetem (a továbbiakban: Egyetem) Bölcsészettudományi Kara (a továbbiakban: Kar) szabja meg a nemzeti felsőoktatásról szóló 2011. évi CCIV. törvény (a továbbiakban: </w:t>
      </w:r>
      <w:proofErr w:type="spellStart"/>
      <w:r w:rsidRPr="00A16188">
        <w:rPr>
          <w:rFonts w:ascii="Open Sans" w:hAnsi="Open Sans" w:cs="Open Sans"/>
          <w:sz w:val="22"/>
          <w:szCs w:val="22"/>
        </w:rPr>
        <w:t>Nftv</w:t>
      </w:r>
      <w:proofErr w:type="spellEnd"/>
      <w:r w:rsidRPr="00A16188">
        <w:rPr>
          <w:rFonts w:ascii="Open Sans" w:hAnsi="Open Sans" w:cs="Open Sans"/>
          <w:sz w:val="22"/>
          <w:szCs w:val="22"/>
        </w:rPr>
        <w:t xml:space="preserve">.), az Egyetem Szervezeti és Működési Szabályzata (a továbbiakban: ELTE </w:t>
      </w:r>
      <w:proofErr w:type="spellStart"/>
      <w:r w:rsidRPr="00A16188">
        <w:rPr>
          <w:rFonts w:ascii="Open Sans" w:hAnsi="Open Sans" w:cs="Open Sans"/>
          <w:sz w:val="22"/>
          <w:szCs w:val="22"/>
        </w:rPr>
        <w:t>SzMSz</w:t>
      </w:r>
      <w:proofErr w:type="spellEnd"/>
      <w:r w:rsidRPr="00A16188">
        <w:rPr>
          <w:rFonts w:ascii="Open Sans" w:hAnsi="Open Sans" w:cs="Open Sans"/>
          <w:sz w:val="22"/>
          <w:szCs w:val="22"/>
        </w:rPr>
        <w:t xml:space="preserve">), annak I. kötete a Szervezeti és Működési Rend (a továbbiakban: ELTE </w:t>
      </w:r>
      <w:proofErr w:type="spellStart"/>
      <w:r w:rsidRPr="00A16188">
        <w:rPr>
          <w:rFonts w:ascii="Open Sans" w:hAnsi="Open Sans" w:cs="Open Sans"/>
          <w:sz w:val="22"/>
          <w:szCs w:val="22"/>
        </w:rPr>
        <w:t>SzMR</w:t>
      </w:r>
      <w:proofErr w:type="spellEnd"/>
      <w:r w:rsidRPr="00A16188">
        <w:rPr>
          <w:rFonts w:ascii="Open Sans" w:hAnsi="Open Sans" w:cs="Open Sans"/>
          <w:sz w:val="22"/>
          <w:szCs w:val="22"/>
        </w:rPr>
        <w:t>), annak 3/</w:t>
      </w:r>
      <w:proofErr w:type="spellStart"/>
      <w:r w:rsidRPr="00A16188">
        <w:rPr>
          <w:rFonts w:ascii="Open Sans" w:hAnsi="Open Sans" w:cs="Open Sans"/>
          <w:sz w:val="22"/>
          <w:szCs w:val="22"/>
        </w:rPr>
        <w:t>b.</w:t>
      </w:r>
      <w:proofErr w:type="spellEnd"/>
      <w:r w:rsidRPr="00A16188">
        <w:rPr>
          <w:rFonts w:ascii="Open Sans" w:hAnsi="Open Sans" w:cs="Open Sans"/>
          <w:sz w:val="22"/>
          <w:szCs w:val="22"/>
        </w:rPr>
        <w:t xml:space="preserve"> melléklete a Kar Szervezeti és Működési Rendje (a továbbiakban: </w:t>
      </w:r>
      <w:proofErr w:type="spellStart"/>
      <w:r w:rsidRPr="00A16188">
        <w:rPr>
          <w:rFonts w:ascii="Open Sans" w:hAnsi="Open Sans" w:cs="Open Sans"/>
          <w:sz w:val="22"/>
          <w:szCs w:val="22"/>
        </w:rPr>
        <w:t>KSzMR</w:t>
      </w:r>
      <w:proofErr w:type="spellEnd"/>
      <w:r w:rsidRPr="00A16188">
        <w:rPr>
          <w:rFonts w:ascii="Open Sans" w:hAnsi="Open Sans" w:cs="Open Sans"/>
          <w:sz w:val="22"/>
          <w:szCs w:val="22"/>
        </w:rPr>
        <w:t xml:space="preserve">), az ELTE </w:t>
      </w:r>
      <w:proofErr w:type="spellStart"/>
      <w:r w:rsidRPr="00A16188">
        <w:rPr>
          <w:rFonts w:ascii="Open Sans" w:hAnsi="Open Sans" w:cs="Open Sans"/>
          <w:sz w:val="22"/>
          <w:szCs w:val="22"/>
        </w:rPr>
        <w:t>SzMSz</w:t>
      </w:r>
      <w:proofErr w:type="spellEnd"/>
      <w:r w:rsidRPr="00A16188">
        <w:rPr>
          <w:rFonts w:ascii="Open Sans" w:hAnsi="Open Sans" w:cs="Open Sans"/>
          <w:sz w:val="22"/>
          <w:szCs w:val="22"/>
        </w:rPr>
        <w:t xml:space="preserve"> II. kötete a Hallgatói követelményrendszer (a továbbiakban: ELTE HKR), annak XVI. fejezete a Karra vonatkozó rendelkezésekkel összhangban. Operatív működését a Kari Tanács által 2021-ben elfogadott ügyrend szabályozza (https://www.btk.elte.hu/testuletek).</w:t>
      </w:r>
    </w:p>
    <w:p w14:paraId="234BCD82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2E17CAD8" w14:textId="77777777" w:rsidR="00E251AD" w:rsidRPr="00A16188" w:rsidRDefault="00E251AD" w:rsidP="00E251AD">
      <w:pPr>
        <w:pBdr>
          <w:top w:val="single" w:sz="4" w:space="3" w:color="auto"/>
          <w:bottom w:val="single" w:sz="4" w:space="3" w:color="auto"/>
        </w:pBdr>
        <w:spacing w:before="120" w:after="240"/>
        <w:jc w:val="center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A Hallgatói Fegyelmi Bizottság személyi összetétele</w:t>
      </w:r>
    </w:p>
    <w:p w14:paraId="61CD9968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Elnök:</w:t>
      </w:r>
      <w:r w:rsidRPr="00A16188">
        <w:rPr>
          <w:rFonts w:ascii="Open Sans" w:hAnsi="Open Sans" w:cs="Open Sans"/>
          <w:sz w:val="22"/>
          <w:szCs w:val="22"/>
        </w:rPr>
        <w:br/>
        <w:t>Dr. Szigetvári Péter, egyetemi docens</w:t>
      </w:r>
    </w:p>
    <w:p w14:paraId="0722893A" w14:textId="77777777" w:rsidR="00E251AD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6BD31136" w14:textId="5A9E54A8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Tag:</w:t>
      </w:r>
      <w:r w:rsidRPr="00A16188">
        <w:rPr>
          <w:rFonts w:ascii="Open Sans" w:hAnsi="Open Sans" w:cs="Open Sans"/>
          <w:sz w:val="22"/>
          <w:szCs w:val="22"/>
        </w:rPr>
        <w:br/>
        <w:t>Dr. Zólyomi Gábor, egyetemi tanár</w:t>
      </w:r>
    </w:p>
    <w:p w14:paraId="6DCE1F5E" w14:textId="77777777" w:rsidR="00E251AD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3C1AF9C4" w14:textId="52F7218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Póttag:</w:t>
      </w:r>
      <w:r w:rsidRPr="00A16188">
        <w:rPr>
          <w:rFonts w:ascii="Open Sans" w:hAnsi="Open Sans" w:cs="Open Sans"/>
          <w:sz w:val="22"/>
          <w:szCs w:val="22"/>
        </w:rPr>
        <w:br/>
        <w:t>Dr. Nagy Roland, egyetemi adjunktus</w:t>
      </w:r>
    </w:p>
    <w:p w14:paraId="7AF4E5C9" w14:textId="77777777" w:rsidR="00E251AD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71ECB143" w14:textId="1796457F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 xml:space="preserve">Hallgatói tagok: </w:t>
      </w:r>
    </w:p>
    <w:p w14:paraId="2059481C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Virágh Eszter (HÖK)</w:t>
      </w:r>
    </w:p>
    <w:p w14:paraId="1C301BE3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proofErr w:type="spellStart"/>
      <w:r w:rsidRPr="00A16188">
        <w:rPr>
          <w:rFonts w:ascii="Open Sans" w:hAnsi="Open Sans" w:cs="Open Sans"/>
          <w:sz w:val="22"/>
          <w:szCs w:val="22"/>
        </w:rPr>
        <w:t>Szeibert</w:t>
      </w:r>
      <w:proofErr w:type="spellEnd"/>
      <w:r w:rsidRPr="00A16188">
        <w:rPr>
          <w:rFonts w:ascii="Open Sans" w:hAnsi="Open Sans" w:cs="Open Sans"/>
          <w:sz w:val="22"/>
          <w:szCs w:val="22"/>
        </w:rPr>
        <w:t xml:space="preserve"> Erdős András Patrik (DÖK)</w:t>
      </w:r>
    </w:p>
    <w:p w14:paraId="7CAA9267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36BF6970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proofErr w:type="gramStart"/>
      <w:r w:rsidRPr="00A16188">
        <w:rPr>
          <w:rFonts w:ascii="Open Sans" w:hAnsi="Open Sans" w:cs="Open Sans"/>
          <w:sz w:val="22"/>
          <w:szCs w:val="22"/>
        </w:rPr>
        <w:t xml:space="preserve">Titkár:   </w:t>
      </w:r>
      <w:proofErr w:type="gramEnd"/>
      <w:r w:rsidRPr="00A16188">
        <w:rPr>
          <w:rFonts w:ascii="Open Sans" w:hAnsi="Open Sans" w:cs="Open Sans"/>
          <w:sz w:val="22"/>
          <w:szCs w:val="22"/>
        </w:rPr>
        <w:t> </w:t>
      </w:r>
      <w:r w:rsidRPr="00A16188">
        <w:rPr>
          <w:rFonts w:ascii="Open Sans" w:hAnsi="Open Sans" w:cs="Open Sans"/>
          <w:sz w:val="22"/>
          <w:szCs w:val="22"/>
        </w:rPr>
        <w:br/>
        <w:t>a Dékáni Hivatal delegáltja (Losonczi Júlia, hivatalvezető)</w:t>
      </w:r>
    </w:p>
    <w:p w14:paraId="683CB671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Doktori hallgató érintettsége esetén a bizottság ülésein részt vesz a DÖK képviselője is.</w:t>
      </w:r>
    </w:p>
    <w:p w14:paraId="56DE91CC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338C2B15" w14:textId="77777777" w:rsidR="00E251AD" w:rsidRPr="00A16188" w:rsidRDefault="00E251AD" w:rsidP="00E251AD">
      <w:pPr>
        <w:spacing w:line="276" w:lineRule="auto"/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 xml:space="preserve">A Hallgató Fegyelmi Bizottság ülését a bejelentés alapján rögzített tényálláskor a dékán kezdeményezi. </w:t>
      </w:r>
    </w:p>
    <w:p w14:paraId="235D94A8" w14:textId="77777777" w:rsidR="00E251AD" w:rsidRPr="00A16188" w:rsidRDefault="00E251AD" w:rsidP="00E251AD">
      <w:pPr>
        <w:spacing w:line="276" w:lineRule="auto"/>
        <w:jc w:val="both"/>
        <w:rPr>
          <w:rFonts w:ascii="Open Sans" w:hAnsi="Open Sans" w:cs="Open Sans"/>
          <w:sz w:val="22"/>
          <w:szCs w:val="22"/>
        </w:rPr>
      </w:pPr>
    </w:p>
    <w:p w14:paraId="581CA435" w14:textId="77777777" w:rsidR="00E251AD" w:rsidRPr="00A16188" w:rsidRDefault="00E251AD" w:rsidP="00E251AD">
      <w:pPr>
        <w:spacing w:line="276" w:lineRule="auto"/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2024-ben három bejelentés érkezett.</w:t>
      </w:r>
    </w:p>
    <w:p w14:paraId="5DD4616A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Az első ügyben oktatói bejelentés szerint egy doktori hallgató plagizált. A bizottság az eljárást lefolytatta, és megállapította a vétséget. Az eljárás eredményeként a hallgató jogviszonya megszűnt.</w:t>
      </w:r>
    </w:p>
    <w:p w14:paraId="37AA0962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1136C155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 xml:space="preserve">A második bejelentésben hallgató hallgatótársát panaszolta, kollégiumban történt fizikai bántalmazás miatt. Az eljárás során napvilágra került, hogy mindkét fél magatartásában voltak kifogásolható mozzanatok, de megállapította a bizottság a </w:t>
      </w:r>
      <w:proofErr w:type="spellStart"/>
      <w:r w:rsidRPr="00A16188">
        <w:rPr>
          <w:rFonts w:ascii="Open Sans" w:hAnsi="Open Sans" w:cs="Open Sans"/>
          <w:sz w:val="22"/>
          <w:szCs w:val="22"/>
        </w:rPr>
        <w:t>panaszolt</w:t>
      </w:r>
      <w:proofErr w:type="spellEnd"/>
      <w:r w:rsidRPr="00A16188">
        <w:rPr>
          <w:rFonts w:ascii="Open Sans" w:hAnsi="Open Sans" w:cs="Open Sans"/>
          <w:sz w:val="22"/>
          <w:szCs w:val="22"/>
        </w:rPr>
        <w:t xml:space="preserve"> normaszegését és szankcionálta.</w:t>
      </w:r>
    </w:p>
    <w:p w14:paraId="7CA38D5A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2972ADBB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 xml:space="preserve">A harmadik esetben hallgató hallgatótársát panaszolta zaklatás miatt. A Bizottság javaslatára a panaszos rendőrségi feljelentést is tett, az ügy súlyára való tekintettel. A bizottság elmarasztaló határozatot hozott, két félévre felfüggesztette a panaszoltat azzal, hogy a virtuális térben történt zaklatások ügyében a rendőrségi vizsgálat eredményéig a saját eljárását felfüggesztette, tehát az ügy azon részében további határozatot hoz majd. A fellebbezést követően a másodfokon eljáró Hallgatói Jogorvoslati Bizottság az elsőfokú határozatot helybenhagyta. Mindeközben a </w:t>
      </w:r>
      <w:proofErr w:type="spellStart"/>
      <w:r w:rsidRPr="00A16188">
        <w:rPr>
          <w:rFonts w:ascii="Open Sans" w:hAnsi="Open Sans" w:cs="Open Sans"/>
          <w:sz w:val="22"/>
          <w:szCs w:val="22"/>
        </w:rPr>
        <w:t>panaszolt</w:t>
      </w:r>
      <w:proofErr w:type="spellEnd"/>
      <w:r w:rsidRPr="00A16188">
        <w:rPr>
          <w:rFonts w:ascii="Open Sans" w:hAnsi="Open Sans" w:cs="Open Sans"/>
          <w:sz w:val="22"/>
          <w:szCs w:val="22"/>
        </w:rPr>
        <w:t xml:space="preserve"> is rendőrségi feljelentést tett.</w:t>
      </w:r>
    </w:p>
    <w:p w14:paraId="2F7FB879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51D4D61E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</w:p>
    <w:p w14:paraId="6D2726C5" w14:textId="77777777" w:rsidR="00E251AD" w:rsidRPr="00A16188" w:rsidRDefault="00E251AD" w:rsidP="00E251AD">
      <w:pPr>
        <w:jc w:val="both"/>
        <w:rPr>
          <w:rFonts w:ascii="Open Sans" w:hAnsi="Open Sans" w:cs="Open Sans"/>
          <w:sz w:val="22"/>
          <w:szCs w:val="22"/>
        </w:rPr>
      </w:pPr>
      <w:r w:rsidRPr="00A16188">
        <w:rPr>
          <w:rFonts w:ascii="Open Sans" w:hAnsi="Open Sans" w:cs="Open Sans"/>
          <w:sz w:val="22"/>
          <w:szCs w:val="22"/>
        </w:rPr>
        <w:t>Budapest, 2025. február 28.</w:t>
      </w:r>
    </w:p>
    <w:p w14:paraId="120746A9" w14:textId="77777777" w:rsidR="00E251AD" w:rsidRPr="00A16188" w:rsidRDefault="00E251AD" w:rsidP="00E251AD">
      <w:pPr>
        <w:jc w:val="right"/>
        <w:rPr>
          <w:rFonts w:ascii="Open Sans" w:hAnsi="Open Sans" w:cs="Open Sans"/>
          <w:sz w:val="22"/>
          <w:szCs w:val="22"/>
        </w:rPr>
      </w:pPr>
    </w:p>
    <w:p w14:paraId="3C2E74DF" w14:textId="77777777" w:rsidR="00E251AD" w:rsidRPr="00A16188" w:rsidRDefault="00E251AD" w:rsidP="00E251AD">
      <w:pPr>
        <w:jc w:val="right"/>
        <w:rPr>
          <w:rFonts w:ascii="Open Sans" w:hAnsi="Open Sans" w:cs="Open Sans"/>
          <w:sz w:val="22"/>
          <w:szCs w:val="22"/>
        </w:rPr>
      </w:pPr>
    </w:p>
    <w:tbl>
      <w:tblPr>
        <w:tblW w:w="0" w:type="auto"/>
        <w:tblInd w:w="4148" w:type="dxa"/>
        <w:tblLook w:val="04A0" w:firstRow="1" w:lastRow="0" w:firstColumn="1" w:lastColumn="0" w:noHBand="0" w:noVBand="1"/>
      </w:tblPr>
      <w:tblGrid>
        <w:gridCol w:w="4261"/>
        <w:tblGridChange w:id="0">
          <w:tblGrid>
            <w:gridCol w:w="4261"/>
          </w:tblGrid>
        </w:tblGridChange>
      </w:tblGrid>
      <w:tr w:rsidR="00E251AD" w:rsidRPr="00A16188" w14:paraId="6FF7F2F6" w14:textId="77777777" w:rsidTr="00CE2AA3">
        <w:trPr>
          <w:trHeight w:val="100"/>
        </w:trPr>
        <w:tc>
          <w:tcPr>
            <w:tcW w:w="4261" w:type="dxa"/>
            <w:shd w:val="clear" w:color="auto" w:fill="auto"/>
          </w:tcPr>
          <w:p w14:paraId="5D4660AF" w14:textId="77777777" w:rsidR="00E251AD" w:rsidRPr="00A16188" w:rsidRDefault="00E251AD" w:rsidP="00CE2AA3">
            <w:pPr>
              <w:jc w:val="center"/>
              <w:rPr>
                <w:rFonts w:ascii="Open Sans" w:hAnsi="Open Sans" w:cs="Open Sans"/>
                <w:sz w:val="22"/>
                <w:szCs w:val="22"/>
              </w:rPr>
            </w:pPr>
            <w:r w:rsidRPr="00A16188">
              <w:rPr>
                <w:rFonts w:ascii="Open Sans" w:hAnsi="Open Sans" w:cs="Open Sans"/>
                <w:sz w:val="22"/>
                <w:szCs w:val="22"/>
              </w:rPr>
              <w:t>Dr. Szigetvári Péter egyetemi docens,</w:t>
            </w:r>
          </w:p>
        </w:tc>
      </w:tr>
      <w:tr w:rsidR="00E251AD" w:rsidRPr="00A16188" w14:paraId="66A771C1" w14:textId="77777777" w:rsidTr="00CE2AA3">
        <w:trPr>
          <w:trHeight w:val="94"/>
        </w:trPr>
        <w:tc>
          <w:tcPr>
            <w:tcW w:w="4261" w:type="dxa"/>
            <w:shd w:val="clear" w:color="auto" w:fill="auto"/>
          </w:tcPr>
          <w:p w14:paraId="1630BBF5" w14:textId="77777777" w:rsidR="00E251AD" w:rsidRPr="00A16188" w:rsidRDefault="00E251AD" w:rsidP="00CE2AA3">
            <w:pPr>
              <w:jc w:val="center"/>
              <w:rPr>
                <w:rFonts w:ascii="Open Sans" w:hAnsi="Open Sans" w:cs="Open Sans"/>
                <w:sz w:val="22"/>
                <w:szCs w:val="22"/>
              </w:rPr>
            </w:pPr>
            <w:r w:rsidRPr="00A16188">
              <w:rPr>
                <w:rFonts w:ascii="Open Sans" w:hAnsi="Open Sans" w:cs="Open Sans"/>
                <w:sz w:val="22"/>
                <w:szCs w:val="22"/>
              </w:rPr>
              <w:t>a Hallgatói Fegyelmi Bizottság elnöke</w:t>
            </w:r>
          </w:p>
        </w:tc>
      </w:tr>
      <w:tr w:rsidR="00E251AD" w:rsidRPr="00A16188" w14:paraId="372CA206" w14:textId="77777777" w:rsidTr="00CE2AA3">
        <w:trPr>
          <w:trHeight w:val="100"/>
        </w:trPr>
        <w:tc>
          <w:tcPr>
            <w:tcW w:w="4261" w:type="dxa"/>
            <w:shd w:val="clear" w:color="auto" w:fill="auto"/>
          </w:tcPr>
          <w:p w14:paraId="40C3EB74" w14:textId="77777777" w:rsidR="00E251AD" w:rsidRPr="00A16188" w:rsidRDefault="00E251AD" w:rsidP="00CE2AA3">
            <w:pPr>
              <w:jc w:val="center"/>
              <w:rPr>
                <w:rFonts w:ascii="Open Sans" w:hAnsi="Open Sans" w:cs="Open Sans"/>
                <w:sz w:val="22"/>
                <w:szCs w:val="22"/>
              </w:rPr>
            </w:pPr>
            <w:r w:rsidRPr="00A16188">
              <w:rPr>
                <w:rFonts w:ascii="Open Sans" w:hAnsi="Open Sans" w:cs="Open Sans"/>
                <w:sz w:val="22"/>
                <w:szCs w:val="22"/>
              </w:rPr>
              <w:t>s.k.</w:t>
            </w:r>
          </w:p>
        </w:tc>
      </w:tr>
    </w:tbl>
    <w:p w14:paraId="50106A97" w14:textId="7013B673" w:rsidR="000E7EEF" w:rsidRPr="004D46D2" w:rsidRDefault="000E7EEF" w:rsidP="004270A1">
      <w:pPr>
        <w:tabs>
          <w:tab w:val="left" w:pos="142"/>
          <w:tab w:val="left" w:pos="4050"/>
          <w:tab w:val="left" w:pos="9498"/>
        </w:tabs>
        <w:spacing w:after="120" w:line="276" w:lineRule="auto"/>
        <w:ind w:right="-1"/>
        <w:jc w:val="both"/>
        <w:rPr>
          <w:rFonts w:ascii="Open Sans" w:hAnsi="Open Sans" w:cs="Open Sans"/>
          <w:noProof/>
          <w:sz w:val="22"/>
          <w:szCs w:val="22"/>
        </w:rPr>
      </w:pPr>
    </w:p>
    <w:sectPr w:rsidR="000E7EEF" w:rsidRPr="004D46D2" w:rsidSect="00D25459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134" w:right="1134" w:bottom="1758" w:left="1134" w:header="720" w:footer="10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38D690" w14:textId="77777777" w:rsidR="00935D07" w:rsidRDefault="00935D07" w:rsidP="00504532">
      <w:r>
        <w:separator/>
      </w:r>
    </w:p>
  </w:endnote>
  <w:endnote w:type="continuationSeparator" w:id="0">
    <w:p w14:paraId="0966B03F" w14:textId="77777777" w:rsidR="00935D07" w:rsidRDefault="00935D07" w:rsidP="005045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Times New Roman (Szövegtörzs, b">
    <w:panose1 w:val="00000000000000000000"/>
    <w:charset w:val="00"/>
    <w:family w:val="roman"/>
    <w:notTrueType/>
    <w:pitch w:val="default"/>
  </w:font>
  <w:font w:name="Goldenbook">
    <w:panose1 w:val="02070502060405060302"/>
    <w:charset w:val="00"/>
    <w:family w:val="roma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5A71A" w14:textId="40964379" w:rsidR="00D25459" w:rsidRDefault="00D25459" w:rsidP="00D25459">
    <w:pPr>
      <w:pStyle w:val="llb"/>
      <w:pBdr>
        <w:top w:val="single" w:sz="4" w:space="5" w:color="auto"/>
      </w:pBdr>
      <w:tabs>
        <w:tab w:val="clear" w:pos="9072"/>
      </w:tabs>
      <w:ind w:right="-1"/>
      <w:jc w:val="center"/>
      <w:rPr>
        <w:rFonts w:ascii="Open Sans" w:hAnsi="Open Sans" w:cs="Open Sans"/>
        <w:color w:val="000000"/>
        <w:sz w:val="16"/>
        <w:szCs w:val="16"/>
        <w:lang w:val="en-GB"/>
      </w:rPr>
    </w:pPr>
    <w:r w:rsidRPr="00610343">
      <w:rPr>
        <w:rFonts w:ascii="Open Sans" w:hAnsi="Open Sans" w:cs="Open Sans"/>
        <w:color w:val="000000"/>
        <w:sz w:val="16"/>
        <w:szCs w:val="16"/>
        <w:lang w:val="en-GB"/>
      </w:rPr>
      <w:t>EÖTVÖS LORÁND TUDOMÁNYEGYETEM | BÖLCSÉSZETTUDOMÁNYI KAR</w:t>
    </w:r>
  </w:p>
  <w:p w14:paraId="772C0B04" w14:textId="320063B2" w:rsidR="00231FD8" w:rsidRPr="00D25459" w:rsidRDefault="00D25459" w:rsidP="00D25459">
    <w:pPr>
      <w:pStyle w:val="llb"/>
      <w:jc w:val="center"/>
    </w:pPr>
    <w:r w:rsidRPr="00610343">
      <w:rPr>
        <w:rFonts w:ascii="Open Sans" w:hAnsi="Open Sans" w:cs="Open Sans"/>
        <w:color w:val="000000"/>
        <w:sz w:val="16"/>
        <w:szCs w:val="16"/>
        <w:lang w:val="en-GB"/>
      </w:rPr>
      <w:t xml:space="preserve">1088 Budapest, Múzeum </w:t>
    </w:r>
    <w:proofErr w:type="spellStart"/>
    <w:r w:rsidRPr="00610343">
      <w:rPr>
        <w:rFonts w:ascii="Open Sans" w:hAnsi="Open Sans" w:cs="Open Sans"/>
        <w:color w:val="000000"/>
        <w:sz w:val="16"/>
        <w:szCs w:val="16"/>
        <w:lang w:val="en-GB"/>
      </w:rPr>
      <w:t>körút</w:t>
    </w:r>
    <w:proofErr w:type="spellEnd"/>
    <w:r>
      <w:rPr>
        <w:rFonts w:ascii="Open Sans" w:hAnsi="Open Sans" w:cs="Open Sans"/>
        <w:color w:val="000000"/>
        <w:sz w:val="16"/>
        <w:szCs w:val="16"/>
        <w:lang w:val="en-GB"/>
      </w:rPr>
      <w:t xml:space="preserve"> 4/A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890AF" w14:textId="1D2F34D2" w:rsidR="00D25459" w:rsidRDefault="00D25459" w:rsidP="00D25459">
    <w:pPr>
      <w:pStyle w:val="llb"/>
      <w:pBdr>
        <w:top w:val="single" w:sz="4" w:space="5" w:color="auto"/>
      </w:pBdr>
      <w:tabs>
        <w:tab w:val="clear" w:pos="9072"/>
      </w:tabs>
      <w:ind w:right="-1"/>
      <w:jc w:val="center"/>
      <w:rPr>
        <w:rFonts w:ascii="Open Sans" w:hAnsi="Open Sans" w:cs="Open Sans"/>
        <w:color w:val="000000"/>
        <w:sz w:val="16"/>
        <w:szCs w:val="16"/>
        <w:lang w:val="en-GB"/>
      </w:rPr>
    </w:pPr>
    <w:r w:rsidRPr="00610343">
      <w:rPr>
        <w:rFonts w:ascii="Open Sans" w:hAnsi="Open Sans" w:cs="Open Sans"/>
        <w:color w:val="000000"/>
        <w:sz w:val="16"/>
        <w:szCs w:val="16"/>
        <w:lang w:val="en-GB"/>
      </w:rPr>
      <w:t>EÖTVÖS LORÁND TUDOMÁNYEGYETEM | BÖLCSÉSZETTUDOMÁNYI KAR</w:t>
    </w:r>
  </w:p>
  <w:p w14:paraId="50A1976D" w14:textId="19B7F09C" w:rsidR="00A354EB" w:rsidRDefault="00D25459" w:rsidP="00D25459">
    <w:pPr>
      <w:pStyle w:val="llb"/>
      <w:jc w:val="center"/>
    </w:pPr>
    <w:r w:rsidRPr="00610343">
      <w:rPr>
        <w:rFonts w:ascii="Open Sans" w:hAnsi="Open Sans" w:cs="Open Sans"/>
        <w:color w:val="000000"/>
        <w:sz w:val="16"/>
        <w:szCs w:val="16"/>
        <w:lang w:val="en-GB"/>
      </w:rPr>
      <w:t xml:space="preserve">1088 Budapest, Múzeum </w:t>
    </w:r>
    <w:proofErr w:type="spellStart"/>
    <w:r w:rsidRPr="00610343">
      <w:rPr>
        <w:rFonts w:ascii="Open Sans" w:hAnsi="Open Sans" w:cs="Open Sans"/>
        <w:color w:val="000000"/>
        <w:sz w:val="16"/>
        <w:szCs w:val="16"/>
        <w:lang w:val="en-GB"/>
      </w:rPr>
      <w:t>körút</w:t>
    </w:r>
    <w:proofErr w:type="spellEnd"/>
    <w:r>
      <w:rPr>
        <w:rFonts w:ascii="Open Sans" w:hAnsi="Open Sans" w:cs="Open Sans"/>
        <w:color w:val="000000"/>
        <w:sz w:val="16"/>
        <w:szCs w:val="16"/>
        <w:lang w:val="en-GB"/>
      </w:rPr>
      <w:t xml:space="preserve"> 4/A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B287C6" w14:textId="77777777" w:rsidR="00935D07" w:rsidRDefault="00935D07" w:rsidP="00504532">
      <w:r>
        <w:separator/>
      </w:r>
    </w:p>
  </w:footnote>
  <w:footnote w:type="continuationSeparator" w:id="0">
    <w:p w14:paraId="7B4311F8" w14:textId="77777777" w:rsidR="00935D07" w:rsidRDefault="00935D07" w:rsidP="005045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B8725" w14:textId="02D125BD" w:rsidR="00634EA8" w:rsidRDefault="006B6591" w:rsidP="004D46D2">
    <w:pPr>
      <w:pStyle w:val="lfej"/>
    </w:pPr>
    <w:r>
      <w:rPr>
        <w:noProof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5FBA05" w14:textId="277247E7" w:rsidR="004D46D2" w:rsidRDefault="002D6704" w:rsidP="00E049CC">
    <w:pPr>
      <w:pStyle w:val="lfej"/>
      <w:tabs>
        <w:tab w:val="clear" w:pos="4536"/>
        <w:tab w:val="left" w:pos="426"/>
      </w:tabs>
    </w:pPr>
    <w:r w:rsidRPr="004D5E3F">
      <w:rPr>
        <w:rFonts w:ascii="Open Sans" w:hAnsi="Open Sans" w:cs="Open Sans"/>
        <w:noProof/>
        <w:sz w:val="22"/>
        <w:szCs w:val="22"/>
      </w:rPr>
      <w:drawing>
        <wp:anchor distT="0" distB="0" distL="114300" distR="114300" simplePos="0" relativeHeight="251674624" behindDoc="1" locked="0" layoutInCell="1" allowOverlap="1" wp14:anchorId="58E6137E" wp14:editId="088EE84B">
          <wp:simplePos x="0" y="0"/>
          <wp:positionH relativeFrom="column">
            <wp:posOffset>2298700</wp:posOffset>
          </wp:positionH>
          <wp:positionV relativeFrom="paragraph">
            <wp:posOffset>2767330</wp:posOffset>
          </wp:positionV>
          <wp:extent cx="6293413" cy="6293413"/>
          <wp:effectExtent l="0" t="0" r="6350" b="6350"/>
          <wp:wrapNone/>
          <wp:docPr id="606006843" name="Kép 6060068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alphaModFix amt="6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93413" cy="629341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069C7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1C59B64" wp14:editId="06D33178">
              <wp:simplePos x="0" y="0"/>
              <wp:positionH relativeFrom="column">
                <wp:posOffset>2103257</wp:posOffset>
              </wp:positionH>
              <wp:positionV relativeFrom="paragraph">
                <wp:posOffset>271105</wp:posOffset>
              </wp:positionV>
              <wp:extent cx="0" cy="467860"/>
              <wp:effectExtent l="0" t="0" r="12700" b="15240"/>
              <wp:wrapNone/>
              <wp:docPr id="20" name="Egyenes összekötő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67860"/>
                      </a:xfrm>
                      <a:prstGeom prst="line">
                        <a:avLst/>
                      </a:prstGeom>
                      <a:ln cap="rnd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501C4EA" id="Egyenes összekötő 20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6pt,21.35pt" to="165.6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" strokecolor="black [3200]" strokeweight=".5pt">
              <v:stroke joinstyle="miter" endcap="round"/>
            </v:line>
          </w:pict>
        </mc:Fallback>
      </mc:AlternateContent>
    </w:r>
    <w:r w:rsidR="007864DE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37C4C2EF" wp14:editId="6F1D83C9">
              <wp:simplePos x="0" y="0"/>
              <wp:positionH relativeFrom="column">
                <wp:posOffset>2299335</wp:posOffset>
              </wp:positionH>
              <wp:positionV relativeFrom="paragraph">
                <wp:posOffset>222250</wp:posOffset>
              </wp:positionV>
              <wp:extent cx="3780790" cy="1601470"/>
              <wp:effectExtent l="0" t="0" r="0" b="0"/>
              <wp:wrapNone/>
              <wp:docPr id="21" name="Szövegdoboz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80790" cy="16014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A378C3E" w14:textId="3505D436" w:rsidR="000F6C0E" w:rsidRPr="00EA4807" w:rsidRDefault="00B11223" w:rsidP="000F6C0E">
                          <w:pPr>
                            <w:rPr>
                              <w:rFonts w:cs="Times New Roman (Szövegtörzs, b"/>
                              <w:color w:val="000000"/>
                              <w:spacing w:val="20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ldenbook" w:hAnsi="Goldenbook" w:cs="Times New Roman (Szövegtörzs, b"/>
                              <w:spacing w:val="20"/>
                              <w:sz w:val="26"/>
                              <w:szCs w:val="26"/>
                            </w:rPr>
                            <w:t>HALLGATÓI FEGYELMI</w:t>
                          </w:r>
                          <w:r w:rsidR="00460F27">
                            <w:rPr>
                              <w:rFonts w:ascii="Goldenbook" w:hAnsi="Goldenbook" w:cs="Times New Roman (Szövegtörzs, b"/>
                              <w:spacing w:val="20"/>
                              <w:sz w:val="26"/>
                              <w:szCs w:val="26"/>
                            </w:rPr>
                            <w:t xml:space="preserve"> BIZOTTSÁG</w:t>
                          </w:r>
                        </w:p>
                        <w:p w14:paraId="100BD941" w14:textId="77777777" w:rsidR="000F6C0E" w:rsidRPr="005E6B53" w:rsidRDefault="000F6C0E" w:rsidP="000F6C0E">
                          <w:pPr>
                            <w:ind w:right="-18"/>
                            <w:rPr>
                              <w:rFonts w:ascii="Open Sans" w:hAnsi="Open Sans" w:cs="Open Sans"/>
                              <w:sz w:val="26"/>
                              <w:szCs w:val="26"/>
                            </w:rPr>
                          </w:pPr>
                        </w:p>
                        <w:p w14:paraId="00BF916C" w14:textId="77777777" w:rsidR="00E049CC" w:rsidRPr="00231FD8" w:rsidRDefault="00E049CC" w:rsidP="00E049CC">
                          <w:pPr>
                            <w:rPr>
                              <w:color w:val="000000"/>
                              <w:sz w:val="26"/>
                              <w:szCs w:val="26"/>
                            </w:rPr>
                          </w:pPr>
                        </w:p>
                        <w:p w14:paraId="5138C5EF" w14:textId="414A8B1B" w:rsidR="004D46D2" w:rsidRPr="005E6B53" w:rsidRDefault="004D46D2" w:rsidP="004D46D2">
                          <w:pPr>
                            <w:ind w:right="-18"/>
                            <w:rPr>
                              <w:rFonts w:ascii="Open Sans" w:hAnsi="Open Sans" w:cs="Open Sans"/>
                              <w:sz w:val="26"/>
                              <w:szCs w:val="2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C4C2EF" id="_x0000_t202" coordsize="21600,21600" o:spt="202" path="m,l,21600r21600,l21600,xe">
              <v:stroke joinstyle="miter"/>
              <v:path gradientshapeok="t" o:connecttype="rect"/>
            </v:shapetype>
            <v:shape id="Szövegdoboz 21" o:spid="_x0000_s1026" type="#_x0000_t202" style="position:absolute;margin-left:181.05pt;margin-top:17.5pt;width:297.7pt;height:126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" filled="f" stroked="f" strokeweight="1pt">
              <v:textbox>
                <w:txbxContent>
                  <w:p w14:paraId="0A378C3E" w14:textId="3505D436" w:rsidR="000F6C0E" w:rsidRPr="00EA4807" w:rsidRDefault="00B11223" w:rsidP="000F6C0E">
                    <w:pPr>
                      <w:rPr>
                        <w:rFonts w:cs="Times New Roman (Szövegtörzs, b"/>
                        <w:color w:val="000000"/>
                        <w:spacing w:val="20"/>
                        <w:sz w:val="26"/>
                        <w:szCs w:val="26"/>
                      </w:rPr>
                    </w:pPr>
                    <w:r>
                      <w:rPr>
                        <w:rFonts w:ascii="Goldenbook" w:hAnsi="Goldenbook" w:cs="Times New Roman (Szövegtörzs, b"/>
                        <w:spacing w:val="20"/>
                        <w:sz w:val="26"/>
                        <w:szCs w:val="26"/>
                      </w:rPr>
                      <w:t>HALLGATÓI FEGYELMI</w:t>
                    </w:r>
                    <w:r w:rsidR="00460F27">
                      <w:rPr>
                        <w:rFonts w:ascii="Goldenbook" w:hAnsi="Goldenbook" w:cs="Times New Roman (Szövegtörzs, b"/>
                        <w:spacing w:val="20"/>
                        <w:sz w:val="26"/>
                        <w:szCs w:val="26"/>
                      </w:rPr>
                      <w:t xml:space="preserve"> BIZOTTSÁG</w:t>
                    </w:r>
                  </w:p>
                  <w:p w14:paraId="100BD941" w14:textId="77777777" w:rsidR="000F6C0E" w:rsidRPr="005E6B53" w:rsidRDefault="000F6C0E" w:rsidP="000F6C0E">
                    <w:pPr>
                      <w:ind w:right="-18"/>
                      <w:rPr>
                        <w:rFonts w:ascii="Open Sans" w:hAnsi="Open Sans" w:cs="Open Sans"/>
                        <w:sz w:val="26"/>
                        <w:szCs w:val="26"/>
                      </w:rPr>
                    </w:pPr>
                  </w:p>
                  <w:p w14:paraId="00BF916C" w14:textId="77777777" w:rsidR="00E049CC" w:rsidRPr="00231FD8" w:rsidRDefault="00E049CC" w:rsidP="00E049CC">
                    <w:pPr>
                      <w:rPr>
                        <w:color w:val="000000"/>
                        <w:sz w:val="26"/>
                        <w:szCs w:val="26"/>
                      </w:rPr>
                    </w:pPr>
                  </w:p>
                  <w:p w14:paraId="5138C5EF" w14:textId="414A8B1B" w:rsidR="004D46D2" w:rsidRPr="005E6B53" w:rsidRDefault="004D46D2" w:rsidP="004D46D2">
                    <w:pPr>
                      <w:ind w:right="-18"/>
                      <w:rPr>
                        <w:rFonts w:ascii="Open Sans" w:hAnsi="Open Sans" w:cs="Open Sans"/>
                        <w:sz w:val="26"/>
                        <w:szCs w:val="26"/>
                      </w:rPr>
                    </w:pPr>
                  </w:p>
                </w:txbxContent>
              </v:textbox>
            </v:shape>
          </w:pict>
        </mc:Fallback>
      </mc:AlternateContent>
    </w:r>
    <w:r w:rsidR="00984A4D">
      <w:rPr>
        <w:noProof/>
        <w:lang w:eastAsia="hu-HU"/>
      </w:rPr>
      <w:drawing>
        <wp:anchor distT="0" distB="0" distL="114300" distR="114300" simplePos="0" relativeHeight="251672576" behindDoc="1" locked="0" layoutInCell="1" allowOverlap="1" wp14:anchorId="52D168CD" wp14:editId="5A55A2E4">
          <wp:simplePos x="0" y="0"/>
          <wp:positionH relativeFrom="page">
            <wp:posOffset>720090</wp:posOffset>
          </wp:positionH>
          <wp:positionV relativeFrom="page">
            <wp:posOffset>720090</wp:posOffset>
          </wp:positionV>
          <wp:extent cx="1792800" cy="468000"/>
          <wp:effectExtent l="0" t="0" r="0" b="8255"/>
          <wp:wrapNone/>
          <wp:docPr id="1172701906" name="Kép 1172701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2800" cy="46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3C83"/>
    <w:rsid w:val="00033C83"/>
    <w:rsid w:val="0006557E"/>
    <w:rsid w:val="000711B8"/>
    <w:rsid w:val="000811DE"/>
    <w:rsid w:val="0009046A"/>
    <w:rsid w:val="000C1CCD"/>
    <w:rsid w:val="000D2AE4"/>
    <w:rsid w:val="000E7EEF"/>
    <w:rsid w:val="000F6C0E"/>
    <w:rsid w:val="00106B0C"/>
    <w:rsid w:val="00146248"/>
    <w:rsid w:val="00154A9A"/>
    <w:rsid w:val="00197177"/>
    <w:rsid w:val="001B09AA"/>
    <w:rsid w:val="001B5834"/>
    <w:rsid w:val="001B7E14"/>
    <w:rsid w:val="001F3DDA"/>
    <w:rsid w:val="00216DD5"/>
    <w:rsid w:val="00231FD8"/>
    <w:rsid w:val="00263782"/>
    <w:rsid w:val="002D6704"/>
    <w:rsid w:val="00301557"/>
    <w:rsid w:val="00350230"/>
    <w:rsid w:val="0035307D"/>
    <w:rsid w:val="00395276"/>
    <w:rsid w:val="00406FAE"/>
    <w:rsid w:val="004270A1"/>
    <w:rsid w:val="00454408"/>
    <w:rsid w:val="00460993"/>
    <w:rsid w:val="00460F27"/>
    <w:rsid w:val="004644E9"/>
    <w:rsid w:val="00493E10"/>
    <w:rsid w:val="004D46D2"/>
    <w:rsid w:val="004E2438"/>
    <w:rsid w:val="0050073E"/>
    <w:rsid w:val="00504532"/>
    <w:rsid w:val="005064CC"/>
    <w:rsid w:val="00511D63"/>
    <w:rsid w:val="0055362A"/>
    <w:rsid w:val="0058620E"/>
    <w:rsid w:val="005E6B53"/>
    <w:rsid w:val="00634EA8"/>
    <w:rsid w:val="00645F3D"/>
    <w:rsid w:val="0065352D"/>
    <w:rsid w:val="006539D9"/>
    <w:rsid w:val="0066549F"/>
    <w:rsid w:val="006660B1"/>
    <w:rsid w:val="00687BF1"/>
    <w:rsid w:val="006B6591"/>
    <w:rsid w:val="006C26DF"/>
    <w:rsid w:val="006D514E"/>
    <w:rsid w:val="006F2B1A"/>
    <w:rsid w:val="00707E1C"/>
    <w:rsid w:val="0071795A"/>
    <w:rsid w:val="00736D35"/>
    <w:rsid w:val="00746BCC"/>
    <w:rsid w:val="00754295"/>
    <w:rsid w:val="007864DE"/>
    <w:rsid w:val="0079492B"/>
    <w:rsid w:val="007A44CB"/>
    <w:rsid w:val="007C0F63"/>
    <w:rsid w:val="00801EDF"/>
    <w:rsid w:val="0080309C"/>
    <w:rsid w:val="00805344"/>
    <w:rsid w:val="008069C7"/>
    <w:rsid w:val="00834088"/>
    <w:rsid w:val="00872EA7"/>
    <w:rsid w:val="008B0225"/>
    <w:rsid w:val="008B46D3"/>
    <w:rsid w:val="008C1193"/>
    <w:rsid w:val="008D0951"/>
    <w:rsid w:val="008F21D0"/>
    <w:rsid w:val="0091305F"/>
    <w:rsid w:val="00921800"/>
    <w:rsid w:val="00935D07"/>
    <w:rsid w:val="00984A4D"/>
    <w:rsid w:val="009A32D8"/>
    <w:rsid w:val="009E16B3"/>
    <w:rsid w:val="00A354EB"/>
    <w:rsid w:val="00A65635"/>
    <w:rsid w:val="00B01A07"/>
    <w:rsid w:val="00B11223"/>
    <w:rsid w:val="00B41E46"/>
    <w:rsid w:val="00B80BF3"/>
    <w:rsid w:val="00BC5956"/>
    <w:rsid w:val="00BD0579"/>
    <w:rsid w:val="00BE45FD"/>
    <w:rsid w:val="00BF36AF"/>
    <w:rsid w:val="00C11016"/>
    <w:rsid w:val="00C6536B"/>
    <w:rsid w:val="00C6656F"/>
    <w:rsid w:val="00CA34C2"/>
    <w:rsid w:val="00CD6E42"/>
    <w:rsid w:val="00CF5607"/>
    <w:rsid w:val="00D25459"/>
    <w:rsid w:val="00D40EB5"/>
    <w:rsid w:val="00D460DC"/>
    <w:rsid w:val="00D53683"/>
    <w:rsid w:val="00D979DB"/>
    <w:rsid w:val="00DA5763"/>
    <w:rsid w:val="00DC1BB6"/>
    <w:rsid w:val="00E049CC"/>
    <w:rsid w:val="00E251AD"/>
    <w:rsid w:val="00E26790"/>
    <w:rsid w:val="00E62C84"/>
    <w:rsid w:val="00E63DA0"/>
    <w:rsid w:val="00E71DF3"/>
    <w:rsid w:val="00E73545"/>
    <w:rsid w:val="00E76D53"/>
    <w:rsid w:val="00EA4807"/>
    <w:rsid w:val="00F01AB5"/>
    <w:rsid w:val="00F440DB"/>
    <w:rsid w:val="00F523BD"/>
    <w:rsid w:val="00F538D7"/>
    <w:rsid w:val="00FB4FEE"/>
    <w:rsid w:val="00FF4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7A6CDE"/>
  <w15:docId w15:val="{AE58400D-08FF-6549-B10C-70E0F8CFF9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F6C0E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uiPriority w:val="99"/>
    <w:semiHidden/>
    <w:unhideWhenUsed/>
    <w:rsid w:val="00504532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504532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504532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504532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504532"/>
  </w:style>
  <w:style w:type="paragraph" w:styleId="llb">
    <w:name w:val="footer"/>
    <w:basedOn w:val="Norml"/>
    <w:link w:val="llbChar"/>
    <w:uiPriority w:val="99"/>
    <w:unhideWhenUsed/>
    <w:rsid w:val="00504532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504532"/>
  </w:style>
  <w:style w:type="character" w:styleId="Hiperhivatkozs">
    <w:name w:val="Hyperlink"/>
    <w:basedOn w:val="Bekezdsalapbettpusa"/>
    <w:uiPriority w:val="99"/>
    <w:unhideWhenUsed/>
    <w:rsid w:val="0055362A"/>
    <w:rPr>
      <w:color w:val="0563C1" w:themeColor="hyperlink"/>
      <w:u w:val="single"/>
    </w:rPr>
  </w:style>
  <w:style w:type="character" w:styleId="Mrltotthiperhivatkozs">
    <w:name w:val="FollowedHyperlink"/>
    <w:basedOn w:val="Bekezdsalapbettpusa"/>
    <w:uiPriority w:val="99"/>
    <w:semiHidden/>
    <w:unhideWhenUsed/>
    <w:rsid w:val="0006557E"/>
    <w:rPr>
      <w:color w:val="954F72" w:themeColor="followed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01AB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01A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9E3F52223072E6448E133D42AC821CFF" ma:contentTypeVersion="16" ma:contentTypeDescription="Új dokumentum létrehozása." ma:contentTypeScope="" ma:versionID="be800fbd9311394320f10025c675d27e">
  <xsd:schema xmlns:xsd="http://www.w3.org/2001/XMLSchema" xmlns:xs="http://www.w3.org/2001/XMLSchema" xmlns:p="http://schemas.microsoft.com/office/2006/metadata/properties" xmlns:ns2="dd3f2cc3-fb5e-4dd6-95d2-33cefb907ce0" xmlns:ns3="5de043ce-df81-4b6e-b89a-e0b5e1cd8f9f" targetNamespace="http://schemas.microsoft.com/office/2006/metadata/properties" ma:root="true" ma:fieldsID="54d66f166ff8b8c13d866fe390f01a9c" ns2:_="" ns3:_="">
    <xsd:import namespace="dd3f2cc3-fb5e-4dd6-95d2-33cefb907ce0"/>
    <xsd:import namespace="5de043ce-df81-4b6e-b89a-e0b5e1cd8f9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3f2cc3-fb5e-4dd6-95d2-33cefb907ce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Képcímkék" ma:readOnly="false" ma:fieldId="{5cf76f15-5ced-4ddc-b409-7134ff3c332f}" ma:taxonomyMulti="true" ma:sspId="2cb634af-c8ce-40d8-97fb-a8f3970a2e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e043ce-df81-4b6e-b89a-e0b5e1cd8f9f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Résztvevők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92e495b-4c3c-4bc2-be7b-639e9bcfc0b2}" ma:internalName="TaxCatchAll" ma:showField="CatchAllData" ma:web="5de043ce-df81-4b6e-b89a-e0b5e1cd8f9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E5BB3BD-1AB9-419B-A92B-3378D0DACB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ED723E4-9B37-4910-AC4B-210B09554FD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B441376-4712-48A4-87B2-0771057F36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3f2cc3-fb5e-4dd6-95d2-33cefb907ce0"/>
    <ds:schemaRef ds:uri="5de043ce-df81-4b6e-b89a-e0b5e1cd8f9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330</Words>
  <Characters>2277</Characters>
  <Application>Microsoft Office Word</Application>
  <DocSecurity>0</DocSecurity>
  <Lines>18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Laborc Zsófia</dc:creator>
  <cp:lastModifiedBy>Kertser Éva</cp:lastModifiedBy>
  <cp:revision>4</cp:revision>
  <cp:lastPrinted>2022-11-23T12:22:00Z</cp:lastPrinted>
  <dcterms:created xsi:type="dcterms:W3CDTF">2025-03-12T10:01:00Z</dcterms:created>
  <dcterms:modified xsi:type="dcterms:W3CDTF">2025-03-12T10:03:00Z</dcterms:modified>
</cp:coreProperties>
</file>