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DCE" w14:textId="120B2331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 xml:space="preserve">Iktatószám (TH tölti ki): BTK/        / </w:t>
      </w:r>
      <w:proofErr w:type="gramStart"/>
      <w:r w:rsidRPr="005A220C">
        <w:rPr>
          <w:rFonts w:ascii="Open Sans" w:hAnsi="Open Sans" w:cs="Open Sans"/>
          <w:sz w:val="20"/>
          <w:szCs w:val="20"/>
        </w:rPr>
        <w:t xml:space="preserve">   (</w:t>
      </w:r>
      <w:proofErr w:type="gramEnd"/>
      <w:r w:rsidRPr="005A220C">
        <w:rPr>
          <w:rFonts w:ascii="Open Sans" w:hAnsi="Open Sans" w:cs="Open Sans"/>
          <w:sz w:val="20"/>
          <w:szCs w:val="20"/>
        </w:rPr>
        <w:t>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34F0AC06" w14:textId="77777777" w:rsidR="005A220C" w:rsidRPr="005A220C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Bölcsészettudományi Kar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DD474C9" w14:textId="17CA6A8B" w:rsid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A szóbeli</w:t>
      </w:r>
      <w:r w:rsidR="00AE77CE">
        <w:rPr>
          <w:rFonts w:ascii="Open Sans" w:hAnsi="Open Sans" w:cs="Open Sans"/>
          <w:sz w:val="20"/>
          <w:szCs w:val="20"/>
        </w:rPr>
        <w:t xml:space="preserve"> felvételi</w:t>
      </w:r>
      <w:r w:rsidRPr="00FA4C17">
        <w:rPr>
          <w:rFonts w:ascii="Open Sans" w:hAnsi="Open Sans" w:cs="Open Sans"/>
          <w:sz w:val="20"/>
          <w:szCs w:val="20"/>
        </w:rPr>
        <w:t xml:space="preserve"> vizsgára vonatkozó </w:t>
      </w:r>
      <w:r w:rsidRPr="00FA4C17">
        <w:rPr>
          <w:rFonts w:ascii="Open Sans" w:hAnsi="Open Sans" w:cs="Open Sans"/>
          <w:b/>
          <w:bCs/>
          <w:sz w:val="20"/>
          <w:szCs w:val="20"/>
        </w:rPr>
        <w:t>felülvizsgálati kérelem</w:t>
      </w:r>
      <w:r w:rsidRPr="00FA4C17">
        <w:rPr>
          <w:rFonts w:ascii="Open Sans" w:hAnsi="Open Sans" w:cs="Open Sans"/>
          <w:sz w:val="20"/>
          <w:szCs w:val="20"/>
        </w:rPr>
        <w:t xml:space="preserve"> legkésőbb a vizsgát követő munkanapon </w:t>
      </w:r>
      <w:r w:rsidR="00AE77CE">
        <w:rPr>
          <w:rFonts w:ascii="Open Sans" w:hAnsi="Open Sans" w:cs="Open Sans"/>
          <w:sz w:val="20"/>
          <w:szCs w:val="20"/>
        </w:rPr>
        <w:t>hétfőtől csütörtökig 9-12 és 13-16 óra között, péntekenként 9-12 óra között</w:t>
      </w:r>
      <w:r w:rsidRPr="00FA4C17">
        <w:rPr>
          <w:rFonts w:ascii="Open Sans" w:hAnsi="Open Sans" w:cs="Open Sans"/>
          <w:sz w:val="20"/>
          <w:szCs w:val="20"/>
        </w:rPr>
        <w:t xml:space="preserve"> nyújtható be </w:t>
      </w:r>
      <w:r w:rsidRPr="00FA4C17">
        <w:rPr>
          <w:rFonts w:ascii="Open Sans" w:hAnsi="Open Sans" w:cs="Open Sans"/>
          <w:b/>
          <w:sz w:val="20"/>
          <w:szCs w:val="20"/>
        </w:rPr>
        <w:t>személyesen a Felvételi Irodában</w:t>
      </w:r>
      <w:r w:rsidR="00613C06">
        <w:rPr>
          <w:rFonts w:ascii="Open Sans" w:hAnsi="Open Sans" w:cs="Open Sans"/>
          <w:b/>
          <w:sz w:val="20"/>
          <w:szCs w:val="20"/>
        </w:rPr>
        <w:t xml:space="preserve"> (1088 Budapest, Múzeum krt. 4/A. fszt.</w:t>
      </w:r>
      <w:r w:rsidR="006E72FD">
        <w:rPr>
          <w:rFonts w:ascii="Open Sans" w:hAnsi="Open Sans" w:cs="Open Sans"/>
          <w:b/>
          <w:sz w:val="20"/>
          <w:szCs w:val="20"/>
        </w:rPr>
        <w:t xml:space="preserve"> </w:t>
      </w:r>
      <w:r w:rsidR="00613C06">
        <w:rPr>
          <w:rFonts w:ascii="Open Sans" w:hAnsi="Open Sans" w:cs="Open Sans"/>
          <w:b/>
          <w:sz w:val="20"/>
          <w:szCs w:val="20"/>
        </w:rPr>
        <w:t>26</w:t>
      </w:r>
      <w:r w:rsidRPr="00FA4C17">
        <w:rPr>
          <w:rFonts w:ascii="Open Sans" w:hAnsi="Open Sans" w:cs="Open Sans"/>
          <w:sz w:val="20"/>
          <w:szCs w:val="20"/>
        </w:rPr>
        <w:t>.</w:t>
      </w:r>
      <w:r w:rsidR="00613C06">
        <w:rPr>
          <w:rFonts w:ascii="Open Sans" w:hAnsi="Open Sans" w:cs="Open Sans"/>
          <w:sz w:val="20"/>
          <w:szCs w:val="20"/>
        </w:rPr>
        <w:t>)</w:t>
      </w:r>
    </w:p>
    <w:p w14:paraId="729FADA0" w14:textId="4A7A87B3" w:rsidR="00FA4C17" w:rsidRPr="00FA4C17" w:rsidRDefault="00FA4C17" w:rsidP="00FA4C1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Szóbeli felülvizsgálati kérelmet abban az esetben lehet beadni, ha a jelentkező szerint a szóbeli vizsga eredményét befolyásoló szabálytalanság történt a vizsga során.</w:t>
      </w:r>
    </w:p>
    <w:p w14:paraId="7AA0A160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7F5BE64B" w14:textId="14A5DDA2" w:rsidR="005A220C" w:rsidRPr="00AE77CE" w:rsidRDefault="005A220C" w:rsidP="005A220C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58C2C762" w14:textId="77777777" w:rsidR="00AE77CE" w:rsidRPr="00EF3360" w:rsidRDefault="00AE77CE" w:rsidP="00AE77CE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F3360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039EC65B" w14:textId="77777777" w:rsidR="005A220C" w:rsidRPr="00AE77CE" w:rsidRDefault="005A220C" w:rsidP="00AE77CE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7D2C5551" w14:textId="6B6051EB" w:rsidR="005A220C" w:rsidRPr="00FA4C17" w:rsidRDefault="005A220C" w:rsidP="005A220C">
      <w:pPr>
        <w:spacing w:after="0"/>
        <w:jc w:val="center"/>
        <w:rPr>
          <w:rFonts w:ascii="Open Sans" w:hAnsi="Open Sans" w:cs="Open Sans"/>
          <w:b/>
          <w:smallCaps/>
          <w:sz w:val="28"/>
          <w:szCs w:val="28"/>
        </w:rPr>
      </w:pP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>202</w:t>
      </w:r>
      <w:r w:rsidR="00517304">
        <w:rPr>
          <w:rFonts w:ascii="Open Sans" w:hAnsi="Open Sans" w:cs="Open Sans"/>
          <w:b/>
          <w:bCs/>
          <w:smallCaps/>
          <w:sz w:val="28"/>
          <w:szCs w:val="28"/>
        </w:rPr>
        <w:t>5</w:t>
      </w: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 xml:space="preserve">. </w:t>
      </w:r>
      <w:r w:rsidRPr="00FA4C17">
        <w:rPr>
          <w:rFonts w:ascii="Open Sans" w:hAnsi="Open Sans" w:cs="Open Sans"/>
          <w:b/>
          <w:smallCaps/>
          <w:sz w:val="28"/>
          <w:szCs w:val="28"/>
        </w:rPr>
        <w:t>évi felülvizsgálati kérelem</w:t>
      </w:r>
    </w:p>
    <w:p w14:paraId="28D1F079" w14:textId="77777777" w:rsidR="005A220C" w:rsidRPr="00AE77CE" w:rsidRDefault="005A220C" w:rsidP="005A220C">
      <w:pPr>
        <w:spacing w:after="0"/>
        <w:jc w:val="center"/>
        <w:rPr>
          <w:rFonts w:ascii="Open Sans" w:hAnsi="Open Sans" w:cs="Open Sans"/>
          <w:smallCaps/>
          <w:sz w:val="16"/>
          <w:szCs w:val="16"/>
        </w:rPr>
      </w:pPr>
    </w:p>
    <w:p w14:paraId="1903291A" w14:textId="136B76A4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 xml:space="preserve">a mesterképzési </w:t>
      </w:r>
      <w:r w:rsidR="00FA4C17">
        <w:rPr>
          <w:rFonts w:ascii="Open Sans" w:hAnsi="Open Sans" w:cs="Open Sans"/>
          <w:b/>
          <w:szCs w:val="20"/>
        </w:rPr>
        <w:t>szóbeli felvételi vizsga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kapcsán</w:t>
      </w:r>
    </w:p>
    <w:p w14:paraId="294C8770" w14:textId="7777777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77F4A7FB" w14:textId="77777777" w:rsidR="005A220C" w:rsidRPr="005A220C" w:rsidRDefault="005A220C" w:rsidP="005A220C">
      <w:pPr>
        <w:pStyle w:val="Szvegtrzs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>A jelentkező tölti ki:</w:t>
      </w:r>
    </w:p>
    <w:p w14:paraId="7FDD2F48" w14:textId="4191E25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Név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36BDAF6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Születési idő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  <w:t xml:space="preserve"> (év)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(hónap)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(nap)</w:t>
      </w:r>
    </w:p>
    <w:p w14:paraId="3BBBE84F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Édesanyjának a leánykori neve</w:t>
      </w:r>
      <w:r w:rsidRPr="005A220C">
        <w:rPr>
          <w:rFonts w:ascii="Open Sans" w:hAnsi="Open Sans" w:cs="Open Sans"/>
          <w:sz w:val="20"/>
          <w:szCs w:val="20"/>
        </w:rPr>
        <w:t>: …………………………</w:t>
      </w:r>
      <w:proofErr w:type="gramStart"/>
      <w:r w:rsidRPr="005A220C">
        <w:rPr>
          <w:rFonts w:ascii="Open Sans" w:hAnsi="Open Sans" w:cs="Open Sans"/>
          <w:sz w:val="20"/>
          <w:szCs w:val="20"/>
        </w:rPr>
        <w:t>…….</w:t>
      </w:r>
      <w:proofErr w:type="gramEnd"/>
      <w:r w:rsidRPr="005A220C">
        <w:rPr>
          <w:rFonts w:ascii="Open Sans" w:hAnsi="Open Sans" w:cs="Open Sans"/>
          <w:sz w:val="20"/>
          <w:szCs w:val="20"/>
        </w:rPr>
        <w:t>…………………………………………………………………</w:t>
      </w:r>
    </w:p>
    <w:p w14:paraId="32CBE97B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bCs/>
          <w:sz w:val="20"/>
          <w:szCs w:val="20"/>
        </w:rPr>
        <w:t xml:space="preserve">A jelentkezett mesterképzési szak </w:t>
      </w:r>
      <w:r w:rsidRPr="009F05BD">
        <w:rPr>
          <w:rFonts w:ascii="Open Sans" w:hAnsi="Open Sans" w:cs="Open Sans"/>
          <w:b/>
          <w:bCs/>
          <w:sz w:val="20"/>
          <w:szCs w:val="20"/>
        </w:rPr>
        <w:t>megnevezése: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53C8D1CC" w14:textId="5833CD18" w:rsidR="005A220C" w:rsidRPr="005A220C" w:rsidRDefault="00FA4C17" w:rsidP="005A220C">
      <w:pPr>
        <w:tabs>
          <w:tab w:val="right" w:leader="dot" w:pos="4253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Szóbeli</w:t>
      </w:r>
      <w:r w:rsidR="005A220C" w:rsidRPr="005A220C">
        <w:rPr>
          <w:rFonts w:ascii="Open Sans" w:hAnsi="Open Sans" w:cs="Open Sans"/>
          <w:b/>
          <w:sz w:val="20"/>
          <w:szCs w:val="20"/>
        </w:rPr>
        <w:t xml:space="preserve"> pontszám: </w:t>
      </w:r>
      <w:r w:rsidR="005A220C" w:rsidRPr="005A220C">
        <w:rPr>
          <w:rFonts w:ascii="Open Sans" w:hAnsi="Open Sans" w:cs="Open Sans"/>
          <w:sz w:val="20"/>
          <w:szCs w:val="20"/>
        </w:rPr>
        <w:tab/>
      </w:r>
    </w:p>
    <w:p w14:paraId="5A256F33" w14:textId="2EB9431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Értesítési e-mail cím</w:t>
      </w:r>
      <w:r w:rsidR="00613C06">
        <w:rPr>
          <w:rFonts w:ascii="Open Sans" w:hAnsi="Open Sans" w:cs="Open Sans"/>
          <w:b/>
          <w:sz w:val="20"/>
          <w:szCs w:val="20"/>
        </w:rPr>
        <w:t>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927ED8A" w14:textId="564FF23A" w:rsidR="005A220C" w:rsidRPr="005A220C" w:rsidRDefault="005A220C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szCs w:val="20"/>
        </w:rPr>
      </w:pPr>
      <w:r w:rsidRPr="005A220C">
        <w:rPr>
          <w:rFonts w:ascii="Open Sans" w:hAnsi="Open Sans" w:cs="Open Sans"/>
          <w:b/>
          <w:szCs w:val="20"/>
          <w:u w:val="single"/>
        </w:rPr>
        <w:t>A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panasz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bCs/>
          <w:szCs w:val="20"/>
          <w:u w:val="single"/>
        </w:rPr>
        <w:t>tömör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leírása</w:t>
      </w:r>
      <w:r w:rsidRPr="005A220C">
        <w:rPr>
          <w:rFonts w:ascii="Open Sans" w:hAnsi="Open Sans" w:cs="Open Sans"/>
          <w:szCs w:val="20"/>
        </w:rPr>
        <w:t xml:space="preserve"> </w:t>
      </w:r>
    </w:p>
    <w:p w14:paraId="4E37DC91" w14:textId="64BD5053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CDF2466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23B6EE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D1A769A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B44ADE4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24B625D6" w14:textId="77777777" w:rsidR="006E72FD" w:rsidRDefault="006E72FD">
      <w:pPr>
        <w:rPr>
          <w:rFonts w:ascii="Open Sans" w:hAnsi="Open Sans" w:cs="Open Sans"/>
          <w:sz w:val="20"/>
          <w:szCs w:val="20"/>
        </w:rPr>
      </w:pPr>
    </w:p>
    <w:p w14:paraId="0F801F2E" w14:textId="7D688B48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Budapest, 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. ……………………………. (hónap) ………… (nap)</w:t>
      </w:r>
    </w:p>
    <w:p w14:paraId="7B2FF705" w14:textId="77777777" w:rsidR="006E72FD" w:rsidRDefault="005A220C" w:rsidP="006E72FD">
      <w:pPr>
        <w:spacing w:after="0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693B1E3" w14:textId="3EC73458" w:rsidR="005A220C" w:rsidRPr="005A220C" w:rsidRDefault="005A220C" w:rsidP="006E72FD">
      <w:pPr>
        <w:spacing w:after="0"/>
        <w:ind w:left="4956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3A258A"/>
    <w:rsid w:val="00517304"/>
    <w:rsid w:val="005A220C"/>
    <w:rsid w:val="00613C06"/>
    <w:rsid w:val="006E72FD"/>
    <w:rsid w:val="008B74DD"/>
    <w:rsid w:val="009F05BD"/>
    <w:rsid w:val="00AE77CE"/>
    <w:rsid w:val="00CD2AA3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594A-CB9B-4419-9A59-F522127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Enikő;Nagyné Földesdy Marianna</dc:creator>
  <cp:keywords/>
  <dc:description/>
  <cp:lastModifiedBy>Nagyné Földesdy Marianna</cp:lastModifiedBy>
  <cp:revision>4</cp:revision>
  <cp:lastPrinted>2024-06-13T07:27:00Z</cp:lastPrinted>
  <dcterms:created xsi:type="dcterms:W3CDTF">2025-01-16T08:59:00Z</dcterms:created>
  <dcterms:modified xsi:type="dcterms:W3CDTF">2025-01-16T09:01:00Z</dcterms:modified>
</cp:coreProperties>
</file>